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299" w:rsidRDefault="001E7299" w:rsidP="006B73F1">
      <w:pPr>
        <w:shd w:val="clear" w:color="auto" w:fill="FFFFFF"/>
        <w:spacing w:before="100" w:beforeAutospacing="1" w:after="20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Arial" w:hAnsi="Arial" w:cs="Arial"/>
          <w:color w:val="1A1A1A"/>
          <w:shd w:val="clear" w:color="auto" w:fill="FFFFFF"/>
        </w:rPr>
        <w:t>От кого: ПАО ТГК-1 оценка готовности к отопительному сезону&gt;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Кому: '</w:t>
      </w:r>
      <w:r>
        <w:rPr>
          <w:rFonts w:ascii="Arial" w:hAnsi="Arial" w:cs="Arial"/>
          <w:color w:val="1A1A1A"/>
          <w:shd w:val="clear" w:color="auto" w:fill="FFFFFF"/>
        </w:rPr>
        <w:t>ООО «УК «Рекорд»</w:t>
      </w:r>
      <w:r>
        <w:rPr>
          <w:rFonts w:ascii="Arial" w:hAnsi="Arial" w:cs="Arial"/>
          <w:color w:val="1A1A1A"/>
          <w:shd w:val="clear" w:color="auto" w:fill="FFFFFF"/>
        </w:rPr>
        <w:t>' &lt;&gt;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Дата: Четверг, 7 мая 2026, 15:25 +03:00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Тема: RE: График, План подготовки </w:t>
      </w:r>
      <w:r>
        <w:rPr>
          <w:rFonts w:ascii="Arial" w:hAnsi="Arial" w:cs="Arial"/>
          <w:color w:val="1A1A1A"/>
          <w:shd w:val="clear" w:color="auto" w:fill="FFFFFF"/>
        </w:rPr>
        <w:t>к ОП 20</w:t>
      </w:r>
      <w:r>
        <w:rPr>
          <w:rFonts w:ascii="Arial" w:hAnsi="Arial" w:cs="Arial"/>
          <w:color w:val="1A1A1A"/>
          <w:shd w:val="clear" w:color="auto" w:fill="FFFFFF"/>
        </w:rPr>
        <w:t>26-</w:t>
      </w:r>
      <w:r>
        <w:rPr>
          <w:rFonts w:ascii="Arial" w:hAnsi="Arial" w:cs="Arial"/>
          <w:color w:val="1A1A1A"/>
          <w:shd w:val="clear" w:color="auto" w:fill="FFFFFF"/>
        </w:rPr>
        <w:t>20</w:t>
      </w:r>
      <w:r>
        <w:rPr>
          <w:rFonts w:ascii="Arial" w:hAnsi="Arial" w:cs="Arial"/>
          <w:color w:val="1A1A1A"/>
          <w:shd w:val="clear" w:color="auto" w:fill="FFFFFF"/>
        </w:rPr>
        <w:t>27</w:t>
      </w:r>
      <w:r>
        <w:rPr>
          <w:rFonts w:ascii="Arial" w:hAnsi="Arial" w:cs="Arial"/>
          <w:color w:val="1A1A1A"/>
          <w:shd w:val="clear" w:color="auto" w:fill="FFFFFF"/>
        </w:rPr>
        <w:t>гг</w:t>
      </w:r>
      <w:bookmarkStart w:id="0" w:name="_GoBack"/>
      <w:bookmarkEnd w:id="0"/>
      <w:r>
        <w:rPr>
          <w:rFonts w:ascii="Arial" w:hAnsi="Arial" w:cs="Arial"/>
          <w:color w:val="1A1A1A"/>
          <w:shd w:val="clear" w:color="auto" w:fill="FFFFFF"/>
        </w:rPr>
        <w:t>.pdf</w:t>
      </w:r>
    </w:p>
    <w:p w:rsidR="006B73F1" w:rsidRPr="006B73F1" w:rsidRDefault="006B73F1" w:rsidP="006B73F1">
      <w:pPr>
        <w:shd w:val="clear" w:color="auto" w:fill="FFFFFF"/>
        <w:spacing w:before="100" w:beforeAutospacing="1" w:after="20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B73F1">
        <w:rPr>
          <w:rFonts w:ascii="Calibri" w:eastAsia="Times New Roman" w:hAnsi="Calibri" w:cs="Calibri"/>
          <w:color w:val="000000"/>
          <w:lang w:eastAsia="ru-RU"/>
        </w:rPr>
        <w:t>Добрый день!</w:t>
      </w:r>
    </w:p>
    <w:p w:rsidR="006B73F1" w:rsidRPr="006B73F1" w:rsidRDefault="006B73F1" w:rsidP="006B73F1">
      <w:pPr>
        <w:shd w:val="clear" w:color="auto" w:fill="FFFFFF"/>
        <w:spacing w:before="100" w:beforeAutospacing="1" w:after="100" w:afterAutospacing="1" w:line="240" w:lineRule="auto"/>
        <w:rPr>
          <w:lang w:eastAsia="ru-RU"/>
        </w:rPr>
      </w:pPr>
      <w:r w:rsidRPr="006B73F1">
        <w:rPr>
          <w:rFonts w:ascii="Calibri" w:eastAsia="Times New Roman" w:hAnsi="Calibri" w:cs="Calibri"/>
          <w:color w:val="000000"/>
          <w:lang w:eastAsia="ru-RU"/>
        </w:rPr>
        <w:t>По представленным Вами документам дирекция по сбыту тепловой энергии филиала «Невский» ПАО «ТГК-1» доводит до Вашего сведения, что в соответствии с требованиями п.5 «Правил обеспечения готовности к отопительному периоду», утвержденных приказом Минэнерго России №2234 от 13.11.2024, предоставленный план подготовки объектов </w:t>
      </w:r>
      <w:r w:rsidRPr="006B73F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ООО УК «Рекорд</w:t>
      </w:r>
      <w:r w:rsidRPr="006B73F1">
        <w:rPr>
          <w:lang w:eastAsia="ru-RU"/>
        </w:rPr>
        <w:t>» по адресам 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3140"/>
        <w:gridCol w:w="1300"/>
        <w:gridCol w:w="1300"/>
        <w:gridCol w:w="1300"/>
      </w:tblGrid>
      <w:tr w:rsidR="006B73F1" w:rsidRPr="006B73F1" w:rsidTr="006B73F1">
        <w:trPr>
          <w:trHeight w:val="300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Санкт-Петербург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Замшина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6B73F1" w:rsidRPr="006B73F1" w:rsidTr="006B73F1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Санкт-Петербург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Федосеенко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6B73F1" w:rsidRPr="006B73F1" w:rsidTr="006B73F1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Санкт-Петербург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Замшина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6B73F1" w:rsidRPr="006B73F1" w:rsidTr="006B73F1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Санкт-Петербург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Замшина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6B73F1" w:rsidRPr="006B73F1" w:rsidTr="006B73F1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Санкт-Петербург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Федосеенко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6B73F1" w:rsidRPr="006B73F1" w:rsidTr="006B73F1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Санкт-Петербург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Замшина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6B73F1" w:rsidRPr="006B73F1" w:rsidTr="006B73F1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Санкт-Петербург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Федосеенко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6B73F1" w:rsidRPr="006B73F1" w:rsidTr="006B73F1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Санкт-Петербург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Федосеенко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6B73F1" w:rsidRPr="006B73F1" w:rsidTr="006B73F1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Санкт-Петербург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Замшина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6B73F1" w:rsidRPr="006B73F1" w:rsidTr="006B73F1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Санкт-Петербург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Замшина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6B73F1" w:rsidRPr="006B73F1" w:rsidTr="006B73F1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Санкт-Петербург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Федосеенко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6B73F1" w:rsidRPr="006B73F1" w:rsidTr="006B73F1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Санкт-Петербург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Федосеенко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6B73F1" w:rsidRPr="006B73F1" w:rsidTr="006B73F1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Санкт-Петербург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Замшина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6B73F1" w:rsidRPr="006B73F1" w:rsidTr="006B73F1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Санкт-Петербург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Металлистов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6B73F1" w:rsidRPr="006B73F1" w:rsidTr="006B73F1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Санкт-Петербург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Металлистов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3F1" w:rsidRPr="006B73F1" w:rsidRDefault="006B73F1" w:rsidP="006B73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B73F1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</w:tbl>
    <w:p w:rsidR="006B73F1" w:rsidRPr="006B73F1" w:rsidRDefault="006B73F1" w:rsidP="006B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B73F1">
        <w:rPr>
          <w:rFonts w:ascii="Calibri" w:eastAsia="Times New Roman" w:hAnsi="Calibri" w:cs="Calibri"/>
          <w:color w:val="000000"/>
          <w:lang w:eastAsia="ru-RU"/>
        </w:rPr>
        <w:t xml:space="preserve">к отопительному периоду 2026-2027 гг. согласован для синхронизации сроков выполнения работ и мероприятий, требующих отключения горячего водоснабжения, заполнения </w:t>
      </w:r>
      <w:proofErr w:type="spellStart"/>
      <w:r w:rsidRPr="006B73F1">
        <w:rPr>
          <w:rFonts w:ascii="Calibri" w:eastAsia="Times New Roman" w:hAnsi="Calibri" w:cs="Calibri"/>
          <w:color w:val="000000"/>
          <w:lang w:eastAsia="ru-RU"/>
        </w:rPr>
        <w:t>теплопотребляющих</w:t>
      </w:r>
      <w:proofErr w:type="spellEnd"/>
      <w:r w:rsidRPr="006B73F1">
        <w:rPr>
          <w:rFonts w:ascii="Calibri" w:eastAsia="Times New Roman" w:hAnsi="Calibri" w:cs="Calibri"/>
          <w:color w:val="000000"/>
          <w:lang w:eastAsia="ru-RU"/>
        </w:rPr>
        <w:t xml:space="preserve"> установок и тепловых сетей сетевой водой после выполнения ремонтных работ с датами остановов ТЭЦ, их очередей и отключения коллекторов ГВС ТЭЦ филиала «Невский» ПАО «ТГК-1». </w:t>
      </w:r>
    </w:p>
    <w:p w:rsidR="006B73F1" w:rsidRPr="006B73F1" w:rsidRDefault="006B73F1" w:rsidP="006B73F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B73F1">
        <w:rPr>
          <w:rFonts w:ascii="Calibri" w:eastAsia="Times New Roman" w:hAnsi="Calibri" w:cs="Calibri"/>
          <w:color w:val="1F497D"/>
          <w:lang w:eastAsia="ru-RU"/>
        </w:rPr>
        <w:t> </w:t>
      </w:r>
      <w:r w:rsidRPr="006B73F1">
        <w:rPr>
          <w:rFonts w:ascii="Calibri" w:eastAsia="Times New Roman" w:hAnsi="Calibri" w:cs="Calibri"/>
          <w:lang w:eastAsia="ru-RU"/>
        </w:rPr>
        <w:t>С уважением,</w:t>
      </w:r>
    </w:p>
    <w:p w:rsidR="006B73F1" w:rsidRPr="006B73F1" w:rsidRDefault="006B73F1" w:rsidP="006B73F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B73F1">
        <w:rPr>
          <w:rFonts w:ascii="Calibri" w:eastAsia="Times New Roman" w:hAnsi="Calibri" w:cs="Calibri"/>
          <w:lang w:eastAsia="ru-RU"/>
        </w:rPr>
        <w:t>Инженер отдела технического аудита</w:t>
      </w:r>
    </w:p>
    <w:p w:rsidR="006B73F1" w:rsidRPr="006B73F1" w:rsidRDefault="006B73F1" w:rsidP="006B73F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B73F1">
        <w:rPr>
          <w:rFonts w:ascii="Calibri" w:eastAsia="Times New Roman" w:hAnsi="Calibri" w:cs="Calibri"/>
          <w:lang w:eastAsia="ru-RU"/>
        </w:rPr>
        <w:t>средств измерений АО «ТГК-1».</w:t>
      </w:r>
    </w:p>
    <w:p w:rsidR="006B73F1" w:rsidRPr="006B73F1" w:rsidRDefault="006B73F1" w:rsidP="006B73F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B73F1">
        <w:rPr>
          <w:rFonts w:ascii="Calibri" w:eastAsia="Times New Roman" w:hAnsi="Calibri" w:cs="Calibri"/>
          <w:lang w:eastAsia="ru-RU"/>
        </w:rPr>
        <w:t>Т.(812)688-38-81</w:t>
      </w:r>
    </w:p>
    <w:p w:rsidR="006B73F1" w:rsidRPr="006B73F1" w:rsidRDefault="006B73F1" w:rsidP="006B7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B73F1">
        <w:rPr>
          <w:rFonts w:ascii="Calibri" w:eastAsia="Times New Roman" w:hAnsi="Calibri" w:cs="Calibri"/>
          <w:noProof/>
          <w:color w:val="1F497D"/>
          <w:lang w:eastAsia="ru-RU"/>
        </w:rPr>
        <mc:AlternateContent>
          <mc:Choice Requires="wps">
            <w:drawing>
              <wp:inline distT="0" distB="0" distL="0" distR="0">
                <wp:extent cx="731520" cy="516890"/>
                <wp:effectExtent l="0" t="0" r="0" b="0"/>
                <wp:docPr id="1" name="Прямоугольник 1" descr="https://mail.360.yandex.ru/message_part/image001.png?_uid=1130000013911892&amp;hid=1.2.2&amp;ids=193091834023707709&amp;name=image001.png&amp;yandex_class=yandex_inline_content_320.mail:1130000013911892.E20397547:177222290420019079397309987413_1.2.2_1930918340237077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3152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859FF8" id="Прямоугольник 1" o:spid="_x0000_s1026" alt="https://mail.360.yandex.ru/message_part/image001.png?_uid=1130000013911892&amp;hid=1.2.2&amp;ids=193091834023707709&amp;name=image001.png&amp;yandex_class=yandex_inline_content_320.mail:1130000013911892.E20397547:177222290420019079397309987413_1.2.2_193091834023707709" style="width:57.6pt;height:4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" filled="f" stroked="f">
                <o:lock v:ext="edit" aspectratio="t"/>
                <w10:anchorlock/>
              </v:rect>
            </w:pict>
          </mc:Fallback>
        </mc:AlternateContent>
      </w:r>
    </w:p>
    <w:p w:rsidR="006B511A" w:rsidRDefault="006B511A"/>
    <w:sectPr w:rsidR="006B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F1"/>
    <w:rsid w:val="001E7299"/>
    <w:rsid w:val="006B511A"/>
    <w:rsid w:val="006B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8835E-C239-4A29-A6D1-006D4463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fc5f3b9dd242f5msonormalmrcssattr">
    <w:name w:val="a8fc5f3b9dd242f5msonormal_mr_css_attr"/>
    <w:basedOn w:val="a"/>
    <w:rsid w:val="006B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6B73F1"/>
  </w:style>
  <w:style w:type="character" w:styleId="a3">
    <w:name w:val="Hyperlink"/>
    <w:basedOn w:val="a0"/>
    <w:uiPriority w:val="99"/>
    <w:semiHidden/>
    <w:unhideWhenUsed/>
    <w:rsid w:val="001E72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9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2</cp:revision>
  <dcterms:created xsi:type="dcterms:W3CDTF">2026-05-08T06:27:00Z</dcterms:created>
  <dcterms:modified xsi:type="dcterms:W3CDTF">2026-05-08T06:31:00Z</dcterms:modified>
</cp:coreProperties>
</file>